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79" w:rsidRPr="00A23379" w:rsidRDefault="00A23379">
      <w:pPr>
        <w:rPr>
          <w:rFonts w:ascii="Garamond" w:hAnsi="Garamond"/>
        </w:rPr>
      </w:pP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>SOSTITUTIVA DELL’ATTO DI 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 RELATIVA ALL’</w:t>
      </w:r>
      <w:r w:rsidRPr="005771AA">
        <w:rPr>
          <w:rFonts w:ascii="Garamond" w:hAnsi="Garamond"/>
          <w:b/>
        </w:rPr>
        <w:t xml:space="preserve"> ASSENZA DEL DOPPIO FINANZIAMENTO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……………………………………………………………………………………………….</w:t>
      </w:r>
    </w:p>
    <w:p w:rsidR="005771AA" w:rsidRPr="008E3C0B" w:rsidRDefault="005771AA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in qualità di……………………………………………………………………………………………………….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nato a …………………… (_________) il 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Cod. fiscale ………………………………………………………………………………………………………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residente a …………………………… (…</w:t>
      </w:r>
      <w:proofErr w:type="gramStart"/>
      <w:r w:rsidRPr="008E3C0B">
        <w:rPr>
          <w:rFonts w:ascii="Garamond" w:eastAsia="Calibri" w:hAnsi="Garamond"/>
          <w:sz w:val="20"/>
          <w:szCs w:val="18"/>
        </w:rPr>
        <w:t>…….</w:t>
      </w:r>
      <w:proofErr w:type="gramEnd"/>
      <w:r w:rsidRPr="008E3C0B">
        <w:rPr>
          <w:rFonts w:ascii="Garamond" w:eastAsia="Calibri" w:hAnsi="Garamond"/>
          <w:sz w:val="20"/>
          <w:szCs w:val="18"/>
        </w:rPr>
        <w:t>.) CAP ……………………………………………..................</w:t>
      </w:r>
      <w:r w:rsidR="005771AA">
        <w:rPr>
          <w:rFonts w:ascii="Garamond" w:eastAsia="Calibri" w:hAnsi="Garamond"/>
          <w:sz w:val="20"/>
          <w:szCs w:val="18"/>
        </w:rPr>
        <w:t>...</w:t>
      </w:r>
    </w:p>
    <w:p w:rsidR="008E3C0B" w:rsidRPr="008E3C0B" w:rsidRDefault="008E3C0B" w:rsidP="008E3C0B">
      <w:pPr>
        <w:spacing w:after="100" w:afterAutospacing="1"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via ……………………………………………………………………………………</w:t>
      </w:r>
      <w:r w:rsidR="005771AA">
        <w:rPr>
          <w:rFonts w:ascii="Garamond" w:eastAsia="Calibri" w:hAnsi="Garamond"/>
          <w:sz w:val="20"/>
          <w:szCs w:val="18"/>
        </w:rPr>
        <w:t>………………………….</w:t>
      </w:r>
    </w:p>
    <w:p w:rsidR="008E3C0B" w:rsidRPr="008E3C0B" w:rsidRDefault="008E3C0B" w:rsidP="008E3C0B">
      <w:pPr>
        <w:spacing w:before="240" w:after="120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8E3C0B" w:rsidRDefault="008E3C0B" w:rsidP="008E3C0B">
      <w:pPr>
        <w:spacing w:after="100" w:afterAutospacing="1" w:line="360" w:lineRule="auto"/>
        <w:jc w:val="both"/>
        <w:rPr>
          <w:rFonts w:ascii="Garamond" w:hAnsi="Garamond"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5771AA" w:rsidRPr="005771AA" w:rsidRDefault="008E3C0B" w:rsidP="008E3C0B">
      <w:pPr>
        <w:spacing w:after="100" w:afterAutospacing="1" w:line="360" w:lineRule="auto"/>
        <w:rPr>
          <w:rFonts w:ascii="Garamond" w:eastAsia="Calibri" w:hAnsi="Garamond"/>
          <w:sz w:val="20"/>
          <w:szCs w:val="20"/>
        </w:rPr>
      </w:pPr>
      <w:r w:rsidRPr="005771AA">
        <w:rPr>
          <w:rFonts w:ascii="Garamond" w:eastAsia="Calibri" w:hAnsi="Garamond"/>
          <w:sz w:val="20"/>
          <w:szCs w:val="20"/>
        </w:rPr>
        <w:t>in relazione al progetto ……….</w:t>
      </w:r>
      <w:r w:rsidR="005771AA">
        <w:rPr>
          <w:rFonts w:ascii="Garamond" w:eastAsia="Calibri" w:hAnsi="Garamond"/>
          <w:sz w:val="20"/>
          <w:szCs w:val="20"/>
        </w:rPr>
        <w:t xml:space="preserve"> dell’Investimento </w:t>
      </w:r>
      <w:bookmarkStart w:id="0" w:name="_GoBack"/>
      <w:bookmarkEnd w:id="0"/>
      <w:r w:rsidR="005771AA">
        <w:rPr>
          <w:rFonts w:ascii="Garamond" w:eastAsia="Calibri" w:hAnsi="Garamond"/>
          <w:sz w:val="20"/>
          <w:szCs w:val="20"/>
        </w:rPr>
        <w:t>n</w:t>
      </w:r>
      <w:proofErr w:type="gramStart"/>
      <w:r w:rsidR="005771AA">
        <w:rPr>
          <w:rFonts w:ascii="Garamond" w:eastAsia="Calibri" w:hAnsi="Garamond"/>
          <w:sz w:val="20"/>
          <w:szCs w:val="20"/>
        </w:rPr>
        <w:t>…….</w:t>
      </w:r>
      <w:proofErr w:type="gramEnd"/>
      <w:r w:rsidR="005771AA">
        <w:rPr>
          <w:rFonts w:ascii="Garamond" w:eastAsia="Calibri" w:hAnsi="Garamond"/>
          <w:sz w:val="20"/>
          <w:szCs w:val="20"/>
        </w:rPr>
        <w:t>.,</w:t>
      </w:r>
      <w:r w:rsidRPr="005771AA">
        <w:rPr>
          <w:rFonts w:ascii="Garamond" w:eastAsia="Calibri" w:hAnsi="Garamond"/>
          <w:sz w:val="20"/>
          <w:szCs w:val="20"/>
        </w:rPr>
        <w:t xml:space="preserve"> CUP ……………</w:t>
      </w:r>
      <w:r w:rsidR="005771AA"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a valere su risorse del PNRR, l’assenza del doppio </w:t>
      </w:r>
      <w:r w:rsidR="005771AA">
        <w:rPr>
          <w:rFonts w:ascii="Garamond" w:eastAsia="Calibri" w:hAnsi="Garamond"/>
          <w:sz w:val="20"/>
          <w:szCs w:val="20"/>
        </w:rPr>
        <w:t xml:space="preserve">finanziamento </w:t>
      </w:r>
      <w:r w:rsidR="005771AA" w:rsidRPr="005771AA">
        <w:rPr>
          <w:rFonts w:ascii="Garamond" w:eastAsia="Calibri" w:hAnsi="Garamond"/>
          <w:sz w:val="20"/>
          <w:szCs w:val="20"/>
        </w:rPr>
        <w:t>ovvero che il medesimo costo di un intervento non possa essere rimborsato due volte a valere su fonti di finanziamento pubbliche anche di diversa natura, come specificato dalla Circolare n. 33 del 31 dicembre 2021 del Ministero dell’Economia e delle Finanze</w:t>
      </w:r>
      <w:r w:rsidR="00AF4787">
        <w:rPr>
          <w:rFonts w:ascii="Garamond" w:eastAsia="Calibri" w:hAnsi="Garamond"/>
          <w:sz w:val="20"/>
          <w:szCs w:val="20"/>
        </w:rPr>
        <w:t xml:space="preserve">, nonché l’assenza di cumulo con altre fonti di finanziamento dell’UE </w:t>
      </w:r>
      <w:r w:rsidR="005771AA" w:rsidRPr="005771AA">
        <w:rPr>
          <w:rFonts w:ascii="Garamond" w:eastAsia="Calibri" w:hAnsi="Garamond"/>
          <w:sz w:val="20"/>
          <w:szCs w:val="20"/>
        </w:rPr>
        <w:t>.</w:t>
      </w:r>
    </w:p>
    <w:p w:rsidR="005771AA" w:rsidRPr="005771AA" w:rsidRDefault="005771AA" w:rsidP="008E3C0B">
      <w:pPr>
        <w:spacing w:after="100" w:afterAutospacing="1" w:line="360" w:lineRule="auto"/>
        <w:rPr>
          <w:rFonts w:ascii="Garamond" w:eastAsia="Calibri" w:hAnsi="Garamond"/>
          <w:b/>
        </w:rPr>
      </w:pPr>
      <w:r w:rsidRPr="005771AA">
        <w:rPr>
          <w:rFonts w:ascii="Garamond" w:eastAsia="Calibri" w:hAnsi="Garamond"/>
          <w:b/>
        </w:rPr>
        <w:t>N.B.</w:t>
      </w:r>
    </w:p>
    <w:p w:rsidR="005771AA" w:rsidRDefault="005771AA" w:rsidP="005771AA">
      <w:pPr>
        <w:pStyle w:val="Paragrafoelenco"/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Garamond" w:eastAsia="Calibri" w:hAnsi="Garamond"/>
          <w:sz w:val="20"/>
          <w:szCs w:val="20"/>
        </w:rPr>
      </w:pPr>
      <w:r w:rsidRPr="005771AA">
        <w:rPr>
          <w:rFonts w:ascii="Garamond" w:eastAsia="Calibri" w:hAnsi="Garamond"/>
          <w:sz w:val="20"/>
          <w:szCs w:val="20"/>
        </w:rPr>
        <w:t>il presente modulo, opportunamente compilato, deve essere trasformato in PDF ai fini della sottoscrizione con firma digitale del d</w:t>
      </w:r>
      <w:r w:rsidR="00AF4787">
        <w:rPr>
          <w:rFonts w:ascii="Garamond" w:eastAsia="Calibri" w:hAnsi="Garamond"/>
          <w:sz w:val="20"/>
          <w:szCs w:val="20"/>
        </w:rPr>
        <w:t>ichiarante o in alternativa</w:t>
      </w:r>
      <w:r w:rsidR="00AF4787" w:rsidRPr="00D83FB6">
        <w:rPr>
          <w:rFonts w:ascii="Garamond" w:eastAsia="Calibri" w:hAnsi="Garamond"/>
          <w:sz w:val="20"/>
          <w:szCs w:val="20"/>
        </w:rPr>
        <w:t>, per chi non obbligato alla firma digitale dalla normativa vigente, con firma olografa corredata da copia fotos</w:t>
      </w:r>
      <w:r w:rsidR="00D83FB6">
        <w:rPr>
          <w:rFonts w:ascii="Garamond" w:eastAsia="Calibri" w:hAnsi="Garamond"/>
          <w:sz w:val="20"/>
          <w:szCs w:val="20"/>
        </w:rPr>
        <w:t>tatica del documento di identità</w:t>
      </w:r>
      <w:r w:rsidRPr="005771AA">
        <w:rPr>
          <w:rFonts w:ascii="Garamond" w:eastAsia="Calibri" w:hAnsi="Garamond"/>
          <w:sz w:val="20"/>
          <w:szCs w:val="20"/>
        </w:rPr>
        <w:t>.</w:t>
      </w:r>
    </w:p>
    <w:p w:rsidR="005771AA" w:rsidRPr="005771AA" w:rsidRDefault="005771AA" w:rsidP="005771AA">
      <w:pPr>
        <w:pStyle w:val="Paragrafoelenco"/>
        <w:spacing w:after="0" w:line="288" w:lineRule="auto"/>
        <w:ind w:left="568"/>
        <w:jc w:val="both"/>
        <w:rPr>
          <w:rFonts w:ascii="Garamond" w:eastAsia="Calibri" w:hAnsi="Garamond"/>
          <w:sz w:val="20"/>
          <w:szCs w:val="20"/>
        </w:rPr>
      </w:pPr>
    </w:p>
    <w:p w:rsidR="005771AA" w:rsidRPr="005771AA" w:rsidRDefault="005771AA" w:rsidP="005771AA">
      <w:pPr>
        <w:pStyle w:val="Titolo"/>
        <w:spacing w:line="288" w:lineRule="auto"/>
        <w:ind w:firstLine="0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101/2018: 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proofErr w:type="gram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gram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.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n. 267/2000 e della L. n. 241/1990, gli organi dell’autorità giudiziaria;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101/2018.</w:t>
      </w:r>
    </w:p>
    <w:p w:rsidR="005771AA" w:rsidRDefault="005771AA" w:rsidP="005771AA">
      <w:pPr>
        <w:rPr>
          <w:rFonts w:ascii="Palatino Linotype" w:eastAsia="Calibri" w:hAnsi="Palatino Linotype"/>
        </w:rPr>
      </w:pPr>
    </w:p>
    <w:p w:rsidR="00A23379" w:rsidRDefault="005771AA" w:rsidP="005771AA">
      <w:pPr>
        <w:tabs>
          <w:tab w:val="left" w:pos="8755"/>
        </w:tabs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Luogo e Data</w:t>
      </w:r>
      <w:r>
        <w:rPr>
          <w:rFonts w:ascii="Palatino Linotype" w:eastAsia="Calibri" w:hAnsi="Palatino Linotype"/>
        </w:rPr>
        <w:tab/>
        <w:t>Firma</w:t>
      </w:r>
    </w:p>
    <w:p w:rsidR="005771AA" w:rsidRPr="005771AA" w:rsidRDefault="005771AA" w:rsidP="005771AA">
      <w:pPr>
        <w:tabs>
          <w:tab w:val="left" w:pos="8283"/>
        </w:tabs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_______________</w:t>
      </w:r>
      <w:r>
        <w:rPr>
          <w:rFonts w:ascii="Palatino Linotype" w:eastAsia="Calibri" w:hAnsi="Palatino Linotype"/>
        </w:rPr>
        <w:tab/>
        <w:t>____________</w:t>
      </w:r>
    </w:p>
    <w:sectPr w:rsidR="005771AA" w:rsidRPr="005771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2F" w:rsidRDefault="00C5592F" w:rsidP="005771AA">
      <w:pPr>
        <w:spacing w:after="0" w:line="240" w:lineRule="auto"/>
      </w:pPr>
      <w:r>
        <w:separator/>
      </w:r>
    </w:p>
  </w:endnote>
  <w:endnote w:type="continuationSeparator" w:id="0">
    <w:p w:rsidR="00C5592F" w:rsidRDefault="00C5592F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2F" w:rsidRDefault="00C5592F" w:rsidP="005771AA">
      <w:pPr>
        <w:spacing w:after="0" w:line="240" w:lineRule="auto"/>
      </w:pPr>
      <w:r>
        <w:separator/>
      </w:r>
    </w:p>
  </w:footnote>
  <w:footnote w:type="continuationSeparator" w:id="0">
    <w:p w:rsidR="00C5592F" w:rsidRDefault="00C5592F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AA" w:rsidRDefault="005771AA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99521E" wp14:editId="77F01B04">
          <wp:simplePos x="0" y="0"/>
          <wp:positionH relativeFrom="margin">
            <wp:posOffset>4601235</wp:posOffset>
          </wp:positionH>
          <wp:positionV relativeFrom="paragraph">
            <wp:posOffset>-329591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D93B25" wp14:editId="1EBEE5E4">
          <wp:simplePos x="0" y="0"/>
          <wp:positionH relativeFrom="margin">
            <wp:posOffset>-109728</wp:posOffset>
          </wp:positionH>
          <wp:positionV relativeFrom="paragraph">
            <wp:posOffset>-278612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4E1E37"/>
    <w:rsid w:val="005771AA"/>
    <w:rsid w:val="005C4381"/>
    <w:rsid w:val="007F3C77"/>
    <w:rsid w:val="008E3C0B"/>
    <w:rsid w:val="00A23379"/>
    <w:rsid w:val="00AF4787"/>
    <w:rsid w:val="00C5592F"/>
    <w:rsid w:val="00D6340D"/>
    <w:rsid w:val="00D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D9F9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Eleonora Sgreccia</cp:lastModifiedBy>
  <cp:revision>4</cp:revision>
  <dcterms:created xsi:type="dcterms:W3CDTF">2023-01-13T10:50:00Z</dcterms:created>
  <dcterms:modified xsi:type="dcterms:W3CDTF">2023-08-08T14:59:00Z</dcterms:modified>
</cp:coreProperties>
</file>